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Tooteleht - müügileping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Ees- ja perekonnanimi: </w:t>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Aadress: </w:t>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Telefoninumber:</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Arvelduskonto (IBAN): </w:t>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18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2250"/>
        <w:gridCol w:w="1785"/>
        <w:gridCol w:w="2535"/>
        <w:gridCol w:w="1185"/>
        <w:gridCol w:w="900"/>
        <w:tblGridChange w:id="0">
          <w:tblGrid>
            <w:gridCol w:w="525"/>
            <w:gridCol w:w="2250"/>
            <w:gridCol w:w="1785"/>
            <w:gridCol w:w="2535"/>
            <w:gridCol w:w="1185"/>
            <w:gridCol w:w="900"/>
          </w:tblGrid>
        </w:tblGridChange>
      </w:tblGrid>
      <w:tr>
        <w:trPr>
          <w:cantSplit w:val="0"/>
          <w:trHeight w:val="814" w:hRule="atLeast"/>
          <w:tblHeader w:val="0"/>
        </w:trPr>
        <w:tc>
          <w:tcPr/>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TOODE </w:t>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MATERJAL</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LISAINFO</w:t>
            </w:r>
          </w:p>
        </w:tc>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SUURUS</w:t>
            </w:r>
          </w:p>
        </w:tc>
        <w:tc>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w:t>
            </w:r>
          </w:p>
        </w:tc>
      </w:tr>
      <w:tr>
        <w:trPr>
          <w:cantSplit w:val="0"/>
          <w:trHeight w:val="698" w:hRule="atLeast"/>
          <w:tblHeader w:val="0"/>
        </w:trPr>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nt </w:t>
            </w:r>
            <w:r w:rsidDel="00000000" w:rsidR="00000000" w:rsidRPr="00000000">
              <w:rPr>
                <w:b w:val="1"/>
                <w:i w:val="1"/>
                <w:rtl w:val="0"/>
              </w:rPr>
              <w:t xml:space="preserve">Name It </w:t>
            </w:r>
            <w:r w:rsidDel="00000000" w:rsidR="00000000" w:rsidRPr="00000000">
              <w:rPr>
                <w:i w:val="1"/>
                <w:rtl w:val="0"/>
              </w:rPr>
              <w:t xml:space="preserve">sinine pluus</w:t>
            </w: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nt 100% puuvill</w:t>
            </w:r>
          </w:p>
        </w:tc>
        <w:tc>
          <w:tcPr/>
          <w:p w:rsidR="00000000" w:rsidDel="00000000" w:rsidP="00000000" w:rsidRDefault="00000000" w:rsidRPr="00000000" w14:paraId="0000001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nt UUS</w:t>
            </w:r>
          </w:p>
        </w:tc>
        <w:tc>
          <w:tcPr/>
          <w:p w:rsidR="00000000" w:rsidDel="00000000" w:rsidP="00000000" w:rsidRDefault="00000000" w:rsidRPr="00000000" w14:paraId="0000001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nt 86</w:t>
            </w:r>
          </w:p>
        </w:tc>
        <w:tc>
          <w:tcPr/>
          <w:p w:rsidR="00000000" w:rsidDel="00000000" w:rsidP="00000000" w:rsidRDefault="00000000" w:rsidRPr="00000000" w14:paraId="0000001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nt 7.99</w:t>
            </w:r>
          </w:p>
        </w:tc>
      </w:tr>
      <w:tr>
        <w:trPr>
          <w:cantSplit w:val="0"/>
          <w:trHeight w:val="694" w:hRule="atLeast"/>
          <w:tblHeader w:val="0"/>
        </w:trPr>
        <w:tc>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tc>
      </w:tr>
      <w:tr>
        <w:trPr>
          <w:cantSplit w:val="0"/>
          <w:trHeight w:val="696" w:hRule="atLeast"/>
          <w:tblHeader w:val="0"/>
        </w:trPr>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081">
            <w:pPr>
              <w:rPr>
                <w:sz w:val="24"/>
                <w:szCs w:val="24"/>
              </w:rPr>
            </w:pPr>
            <w:r w:rsidDel="00000000" w:rsidR="00000000" w:rsidRPr="00000000">
              <w:rPr>
                <w:rtl w:val="0"/>
              </w:rPr>
            </w:r>
          </w:p>
        </w:tc>
        <w:tc>
          <w:tcPr/>
          <w:p w:rsidR="00000000" w:rsidDel="00000000" w:rsidP="00000000" w:rsidRDefault="00000000" w:rsidRPr="00000000" w14:paraId="00000082">
            <w:pPr>
              <w:rPr>
                <w:sz w:val="24"/>
                <w:szCs w:val="24"/>
              </w:rPr>
            </w:pPr>
            <w:r w:rsidDel="00000000" w:rsidR="00000000" w:rsidRPr="00000000">
              <w:rPr>
                <w:rtl w:val="0"/>
              </w:rPr>
            </w:r>
          </w:p>
        </w:tc>
        <w:tc>
          <w:tcPr/>
          <w:p w:rsidR="00000000" w:rsidDel="00000000" w:rsidP="00000000" w:rsidRDefault="00000000" w:rsidRPr="00000000" w14:paraId="00000083">
            <w:pPr>
              <w:rPr>
                <w:sz w:val="24"/>
                <w:szCs w:val="24"/>
              </w:rPr>
            </w:pPr>
            <w:r w:rsidDel="00000000" w:rsidR="00000000" w:rsidRPr="00000000">
              <w:rPr>
                <w:rtl w:val="0"/>
              </w:rPr>
            </w:r>
          </w:p>
        </w:tc>
        <w:tc>
          <w:tcPr/>
          <w:p w:rsidR="00000000" w:rsidDel="00000000" w:rsidP="00000000" w:rsidRDefault="00000000" w:rsidRPr="00000000" w14:paraId="00000084">
            <w:pPr>
              <w:rPr>
                <w:sz w:val="24"/>
                <w:szCs w:val="24"/>
              </w:rPr>
            </w:pPr>
            <w:r w:rsidDel="00000000" w:rsidR="00000000" w:rsidRPr="00000000">
              <w:rPr>
                <w:rtl w:val="0"/>
              </w:rPr>
            </w:r>
          </w:p>
        </w:tc>
        <w:tc>
          <w:tcPr/>
          <w:p w:rsidR="00000000" w:rsidDel="00000000" w:rsidP="00000000" w:rsidRDefault="00000000" w:rsidRPr="00000000" w14:paraId="00000085">
            <w:pPr>
              <w:rPr>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088">
            <w:pPr>
              <w:rPr>
                <w:sz w:val="24"/>
                <w:szCs w:val="24"/>
              </w:rPr>
            </w:pPr>
            <w:r w:rsidDel="00000000" w:rsidR="00000000" w:rsidRPr="00000000">
              <w:rPr>
                <w:rtl w:val="0"/>
              </w:rPr>
            </w:r>
          </w:p>
        </w:tc>
        <w:tc>
          <w:tcPr/>
          <w:p w:rsidR="00000000" w:rsidDel="00000000" w:rsidP="00000000" w:rsidRDefault="00000000" w:rsidRPr="00000000" w14:paraId="00000089">
            <w:pPr>
              <w:rPr>
                <w:sz w:val="24"/>
                <w:szCs w:val="24"/>
              </w:rPr>
            </w:pPr>
            <w:r w:rsidDel="00000000" w:rsidR="00000000" w:rsidRPr="00000000">
              <w:rPr>
                <w:rtl w:val="0"/>
              </w:rPr>
            </w:r>
          </w:p>
        </w:tc>
        <w:tc>
          <w:tcPr/>
          <w:p w:rsidR="00000000" w:rsidDel="00000000" w:rsidP="00000000" w:rsidRDefault="00000000" w:rsidRPr="00000000" w14:paraId="0000008A">
            <w:pPr>
              <w:rPr>
                <w:sz w:val="24"/>
                <w:szCs w:val="24"/>
              </w:rPr>
            </w:pPr>
            <w:r w:rsidDel="00000000" w:rsidR="00000000" w:rsidRPr="00000000">
              <w:rPr>
                <w:rtl w:val="0"/>
              </w:rPr>
            </w:r>
          </w:p>
        </w:tc>
        <w:tc>
          <w:tcPr/>
          <w:p w:rsidR="00000000" w:rsidDel="00000000" w:rsidP="00000000" w:rsidRDefault="00000000" w:rsidRPr="00000000" w14:paraId="0000008B">
            <w:pPr>
              <w:rPr>
                <w:sz w:val="24"/>
                <w:szCs w:val="24"/>
              </w:rPr>
            </w:pPr>
            <w:r w:rsidDel="00000000" w:rsidR="00000000" w:rsidRPr="00000000">
              <w:rPr>
                <w:rtl w:val="0"/>
              </w:rPr>
            </w:r>
          </w:p>
        </w:tc>
        <w:tc>
          <w:tcPr/>
          <w:p w:rsidR="00000000" w:rsidDel="00000000" w:rsidP="00000000" w:rsidRDefault="00000000" w:rsidRPr="00000000" w14:paraId="0000008C">
            <w:pPr>
              <w:rPr>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p w:rsidR="00000000" w:rsidDel="00000000" w:rsidP="00000000" w:rsidRDefault="00000000" w:rsidRPr="00000000" w14:paraId="0000008F">
            <w:pPr>
              <w:rPr>
                <w:sz w:val="24"/>
                <w:szCs w:val="24"/>
              </w:rPr>
            </w:pPr>
            <w:r w:rsidDel="00000000" w:rsidR="00000000" w:rsidRPr="00000000">
              <w:rPr>
                <w:rtl w:val="0"/>
              </w:rPr>
            </w:r>
          </w:p>
        </w:tc>
        <w:tc>
          <w:tcPr/>
          <w:p w:rsidR="00000000" w:rsidDel="00000000" w:rsidP="00000000" w:rsidRDefault="00000000" w:rsidRPr="00000000" w14:paraId="00000090">
            <w:pPr>
              <w:rPr>
                <w:sz w:val="24"/>
                <w:szCs w:val="24"/>
              </w:rPr>
            </w:pPr>
            <w:r w:rsidDel="00000000" w:rsidR="00000000" w:rsidRPr="00000000">
              <w:rPr>
                <w:rtl w:val="0"/>
              </w:rPr>
            </w:r>
          </w:p>
        </w:tc>
        <w:tc>
          <w:tcPr/>
          <w:p w:rsidR="00000000" w:rsidDel="00000000" w:rsidP="00000000" w:rsidRDefault="00000000" w:rsidRPr="00000000" w14:paraId="00000091">
            <w:pPr>
              <w:rPr>
                <w:sz w:val="24"/>
                <w:szCs w:val="24"/>
              </w:rPr>
            </w:pPr>
            <w:r w:rsidDel="00000000" w:rsidR="00000000" w:rsidRPr="00000000">
              <w:rPr>
                <w:rtl w:val="0"/>
              </w:rPr>
            </w:r>
          </w:p>
        </w:tc>
        <w:tc>
          <w:tcPr/>
          <w:p w:rsidR="00000000" w:rsidDel="00000000" w:rsidP="00000000" w:rsidRDefault="00000000" w:rsidRPr="00000000" w14:paraId="00000092">
            <w:pPr>
              <w:rPr>
                <w:sz w:val="24"/>
                <w:szCs w:val="24"/>
              </w:rPr>
            </w:pPr>
            <w:r w:rsidDel="00000000" w:rsidR="00000000" w:rsidRPr="00000000">
              <w:rPr>
                <w:rtl w:val="0"/>
              </w:rPr>
            </w:r>
          </w:p>
        </w:tc>
        <w:tc>
          <w:tcPr/>
          <w:p w:rsidR="00000000" w:rsidDel="00000000" w:rsidP="00000000" w:rsidRDefault="00000000" w:rsidRPr="00000000" w14:paraId="00000093">
            <w:pPr>
              <w:rPr>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p w:rsidR="00000000" w:rsidDel="00000000" w:rsidP="00000000" w:rsidRDefault="00000000" w:rsidRPr="00000000" w14:paraId="00000096">
            <w:pPr>
              <w:rPr>
                <w:sz w:val="24"/>
                <w:szCs w:val="24"/>
              </w:rPr>
            </w:pPr>
            <w:r w:rsidDel="00000000" w:rsidR="00000000" w:rsidRPr="00000000">
              <w:rPr>
                <w:rtl w:val="0"/>
              </w:rPr>
            </w:r>
          </w:p>
        </w:tc>
        <w:tc>
          <w:tcPr/>
          <w:p w:rsidR="00000000" w:rsidDel="00000000" w:rsidP="00000000" w:rsidRDefault="00000000" w:rsidRPr="00000000" w14:paraId="00000097">
            <w:pPr>
              <w:rPr>
                <w:sz w:val="24"/>
                <w:szCs w:val="24"/>
              </w:rPr>
            </w:pPr>
            <w:r w:rsidDel="00000000" w:rsidR="00000000" w:rsidRPr="00000000">
              <w:rPr>
                <w:rtl w:val="0"/>
              </w:rPr>
            </w:r>
          </w:p>
        </w:tc>
        <w:tc>
          <w:tcPr/>
          <w:p w:rsidR="00000000" w:rsidDel="00000000" w:rsidP="00000000" w:rsidRDefault="00000000" w:rsidRPr="00000000" w14:paraId="00000098">
            <w:pPr>
              <w:rPr>
                <w:sz w:val="24"/>
                <w:szCs w:val="24"/>
              </w:rPr>
            </w:pPr>
            <w:r w:rsidDel="00000000" w:rsidR="00000000" w:rsidRPr="00000000">
              <w:rPr>
                <w:rtl w:val="0"/>
              </w:rPr>
            </w:r>
          </w:p>
        </w:tc>
        <w:tc>
          <w:tcPr/>
          <w:p w:rsidR="00000000" w:rsidDel="00000000" w:rsidP="00000000" w:rsidRDefault="00000000" w:rsidRPr="00000000" w14:paraId="00000099">
            <w:pPr>
              <w:rPr>
                <w:sz w:val="24"/>
                <w:szCs w:val="24"/>
              </w:rPr>
            </w:pPr>
            <w:r w:rsidDel="00000000" w:rsidR="00000000" w:rsidRPr="00000000">
              <w:rPr>
                <w:rtl w:val="0"/>
              </w:rPr>
            </w:r>
          </w:p>
        </w:tc>
        <w:tc>
          <w:tcPr/>
          <w:p w:rsidR="00000000" w:rsidDel="00000000" w:rsidP="00000000" w:rsidRDefault="00000000" w:rsidRPr="00000000" w14:paraId="0000009A">
            <w:pPr>
              <w:rPr>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9D">
            <w:pPr>
              <w:rPr>
                <w:sz w:val="24"/>
                <w:szCs w:val="24"/>
              </w:rPr>
            </w:pPr>
            <w:r w:rsidDel="00000000" w:rsidR="00000000" w:rsidRPr="00000000">
              <w:rPr>
                <w:rtl w:val="0"/>
              </w:rPr>
            </w:r>
          </w:p>
        </w:tc>
        <w:tc>
          <w:tcPr/>
          <w:p w:rsidR="00000000" w:rsidDel="00000000" w:rsidP="00000000" w:rsidRDefault="00000000" w:rsidRPr="00000000" w14:paraId="0000009E">
            <w:pPr>
              <w:rPr>
                <w:sz w:val="24"/>
                <w:szCs w:val="24"/>
              </w:rPr>
            </w:pPr>
            <w:r w:rsidDel="00000000" w:rsidR="00000000" w:rsidRPr="00000000">
              <w:rPr>
                <w:rtl w:val="0"/>
              </w:rPr>
            </w:r>
          </w:p>
        </w:tc>
        <w:tc>
          <w:tcPr/>
          <w:p w:rsidR="00000000" w:rsidDel="00000000" w:rsidP="00000000" w:rsidRDefault="00000000" w:rsidRPr="00000000" w14:paraId="0000009F">
            <w:pPr>
              <w:rPr>
                <w:sz w:val="24"/>
                <w:szCs w:val="24"/>
              </w:rPr>
            </w:pPr>
            <w:r w:rsidDel="00000000" w:rsidR="00000000" w:rsidRPr="00000000">
              <w:rPr>
                <w:rtl w:val="0"/>
              </w:rPr>
            </w:r>
          </w:p>
        </w:tc>
        <w:tc>
          <w:tcPr/>
          <w:p w:rsidR="00000000" w:rsidDel="00000000" w:rsidP="00000000" w:rsidRDefault="00000000" w:rsidRPr="00000000" w14:paraId="000000A0">
            <w:pPr>
              <w:rPr>
                <w:sz w:val="24"/>
                <w:szCs w:val="24"/>
              </w:rPr>
            </w:pPr>
            <w:r w:rsidDel="00000000" w:rsidR="00000000" w:rsidRPr="00000000">
              <w:rPr>
                <w:rtl w:val="0"/>
              </w:rPr>
            </w:r>
          </w:p>
        </w:tc>
        <w:tc>
          <w:tcPr/>
          <w:p w:rsidR="00000000" w:rsidDel="00000000" w:rsidP="00000000" w:rsidRDefault="00000000" w:rsidRPr="00000000" w14:paraId="000000A1">
            <w:pPr>
              <w:rPr>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p w:rsidR="00000000" w:rsidDel="00000000" w:rsidP="00000000" w:rsidRDefault="00000000" w:rsidRPr="00000000" w14:paraId="000000A4">
            <w:pPr>
              <w:rPr>
                <w:sz w:val="24"/>
                <w:szCs w:val="24"/>
              </w:rPr>
            </w:pPr>
            <w:r w:rsidDel="00000000" w:rsidR="00000000" w:rsidRPr="00000000">
              <w:rPr>
                <w:rtl w:val="0"/>
              </w:rPr>
            </w:r>
          </w:p>
        </w:tc>
        <w:tc>
          <w:tcPr/>
          <w:p w:rsidR="00000000" w:rsidDel="00000000" w:rsidP="00000000" w:rsidRDefault="00000000" w:rsidRPr="00000000" w14:paraId="000000A5">
            <w:pPr>
              <w:rPr>
                <w:sz w:val="24"/>
                <w:szCs w:val="24"/>
              </w:rPr>
            </w:pPr>
            <w:r w:rsidDel="00000000" w:rsidR="00000000" w:rsidRPr="00000000">
              <w:rPr>
                <w:rtl w:val="0"/>
              </w:rPr>
            </w:r>
          </w:p>
        </w:tc>
        <w:tc>
          <w:tcPr/>
          <w:p w:rsidR="00000000" w:rsidDel="00000000" w:rsidP="00000000" w:rsidRDefault="00000000" w:rsidRPr="00000000" w14:paraId="000000A6">
            <w:pPr>
              <w:rPr>
                <w:sz w:val="24"/>
                <w:szCs w:val="24"/>
              </w:rPr>
            </w:pPr>
            <w:r w:rsidDel="00000000" w:rsidR="00000000" w:rsidRPr="00000000">
              <w:rPr>
                <w:rtl w:val="0"/>
              </w:rPr>
            </w:r>
          </w:p>
        </w:tc>
        <w:tc>
          <w:tcPr/>
          <w:p w:rsidR="00000000" w:rsidDel="00000000" w:rsidP="00000000" w:rsidRDefault="00000000" w:rsidRPr="00000000" w14:paraId="000000A7">
            <w:pPr>
              <w:rPr>
                <w:sz w:val="24"/>
                <w:szCs w:val="24"/>
              </w:rPr>
            </w:pPr>
            <w:r w:rsidDel="00000000" w:rsidR="00000000" w:rsidRPr="00000000">
              <w:rPr>
                <w:rtl w:val="0"/>
              </w:rPr>
            </w:r>
          </w:p>
        </w:tc>
        <w:tc>
          <w:tcPr/>
          <w:p w:rsidR="00000000" w:rsidDel="00000000" w:rsidP="00000000" w:rsidRDefault="00000000" w:rsidRPr="00000000" w14:paraId="000000A8">
            <w:pPr>
              <w:rPr>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p w:rsidR="00000000" w:rsidDel="00000000" w:rsidP="00000000" w:rsidRDefault="00000000" w:rsidRPr="00000000" w14:paraId="000000AB">
            <w:pPr>
              <w:rPr>
                <w:sz w:val="24"/>
                <w:szCs w:val="24"/>
              </w:rPr>
            </w:pPr>
            <w:r w:rsidDel="00000000" w:rsidR="00000000" w:rsidRPr="00000000">
              <w:rPr>
                <w:rtl w:val="0"/>
              </w:rPr>
            </w:r>
          </w:p>
        </w:tc>
        <w:tc>
          <w:tcPr/>
          <w:p w:rsidR="00000000" w:rsidDel="00000000" w:rsidP="00000000" w:rsidRDefault="00000000" w:rsidRPr="00000000" w14:paraId="000000AC">
            <w:pPr>
              <w:rPr>
                <w:sz w:val="24"/>
                <w:szCs w:val="24"/>
              </w:rPr>
            </w:pPr>
            <w:r w:rsidDel="00000000" w:rsidR="00000000" w:rsidRPr="00000000">
              <w:rPr>
                <w:rtl w:val="0"/>
              </w:rPr>
            </w:r>
          </w:p>
        </w:tc>
        <w:tc>
          <w:tcPr/>
          <w:p w:rsidR="00000000" w:rsidDel="00000000" w:rsidP="00000000" w:rsidRDefault="00000000" w:rsidRPr="00000000" w14:paraId="000000AD">
            <w:pPr>
              <w:rPr>
                <w:sz w:val="24"/>
                <w:szCs w:val="24"/>
              </w:rPr>
            </w:pPr>
            <w:r w:rsidDel="00000000" w:rsidR="00000000" w:rsidRPr="00000000">
              <w:rPr>
                <w:rtl w:val="0"/>
              </w:rPr>
            </w:r>
          </w:p>
        </w:tc>
        <w:tc>
          <w:tcPr/>
          <w:p w:rsidR="00000000" w:rsidDel="00000000" w:rsidP="00000000" w:rsidRDefault="00000000" w:rsidRPr="00000000" w14:paraId="000000AE">
            <w:pPr>
              <w:rPr>
                <w:sz w:val="24"/>
                <w:szCs w:val="24"/>
              </w:rPr>
            </w:pPr>
            <w:r w:rsidDel="00000000" w:rsidR="00000000" w:rsidRPr="00000000">
              <w:rPr>
                <w:rtl w:val="0"/>
              </w:rPr>
            </w:r>
          </w:p>
        </w:tc>
        <w:tc>
          <w:tcPr/>
          <w:p w:rsidR="00000000" w:rsidDel="00000000" w:rsidP="00000000" w:rsidRDefault="00000000" w:rsidRPr="00000000" w14:paraId="000000AF">
            <w:pPr>
              <w:rPr>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p w:rsidR="00000000" w:rsidDel="00000000" w:rsidP="00000000" w:rsidRDefault="00000000" w:rsidRPr="00000000" w14:paraId="000000B2">
            <w:pPr>
              <w:rPr>
                <w:sz w:val="24"/>
                <w:szCs w:val="24"/>
              </w:rPr>
            </w:pPr>
            <w:r w:rsidDel="00000000" w:rsidR="00000000" w:rsidRPr="00000000">
              <w:rPr>
                <w:rtl w:val="0"/>
              </w:rPr>
            </w:r>
          </w:p>
        </w:tc>
        <w:tc>
          <w:tcPr/>
          <w:p w:rsidR="00000000" w:rsidDel="00000000" w:rsidP="00000000" w:rsidRDefault="00000000" w:rsidRPr="00000000" w14:paraId="000000B3">
            <w:pPr>
              <w:rPr>
                <w:sz w:val="24"/>
                <w:szCs w:val="24"/>
              </w:rPr>
            </w:pPr>
            <w:r w:rsidDel="00000000" w:rsidR="00000000" w:rsidRPr="00000000">
              <w:rPr>
                <w:rtl w:val="0"/>
              </w:rPr>
            </w:r>
          </w:p>
        </w:tc>
        <w:tc>
          <w:tcPr/>
          <w:p w:rsidR="00000000" w:rsidDel="00000000" w:rsidP="00000000" w:rsidRDefault="00000000" w:rsidRPr="00000000" w14:paraId="000000B4">
            <w:pPr>
              <w:rPr>
                <w:sz w:val="24"/>
                <w:szCs w:val="24"/>
              </w:rPr>
            </w:pPr>
            <w:r w:rsidDel="00000000" w:rsidR="00000000" w:rsidRPr="00000000">
              <w:rPr>
                <w:rtl w:val="0"/>
              </w:rPr>
            </w:r>
          </w:p>
        </w:tc>
        <w:tc>
          <w:tcPr/>
          <w:p w:rsidR="00000000" w:rsidDel="00000000" w:rsidP="00000000" w:rsidRDefault="00000000" w:rsidRPr="00000000" w14:paraId="000000B5">
            <w:pPr>
              <w:rPr>
                <w:sz w:val="24"/>
                <w:szCs w:val="24"/>
              </w:rPr>
            </w:pPr>
            <w:r w:rsidDel="00000000" w:rsidR="00000000" w:rsidRPr="00000000">
              <w:rPr>
                <w:rtl w:val="0"/>
              </w:rPr>
            </w:r>
          </w:p>
        </w:tc>
        <w:tc>
          <w:tcPr/>
          <w:p w:rsidR="00000000" w:rsidDel="00000000" w:rsidP="00000000" w:rsidRDefault="00000000" w:rsidRPr="00000000" w14:paraId="000000B6">
            <w:pPr>
              <w:rPr>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p w:rsidR="00000000" w:rsidDel="00000000" w:rsidP="00000000" w:rsidRDefault="00000000" w:rsidRPr="00000000" w14:paraId="000000B9">
            <w:pPr>
              <w:rPr>
                <w:sz w:val="24"/>
                <w:szCs w:val="24"/>
              </w:rPr>
            </w:pPr>
            <w:r w:rsidDel="00000000" w:rsidR="00000000" w:rsidRPr="00000000">
              <w:rPr>
                <w:rtl w:val="0"/>
              </w:rPr>
            </w:r>
          </w:p>
        </w:tc>
        <w:tc>
          <w:tcPr/>
          <w:p w:rsidR="00000000" w:rsidDel="00000000" w:rsidP="00000000" w:rsidRDefault="00000000" w:rsidRPr="00000000" w14:paraId="000000BA">
            <w:pPr>
              <w:rPr>
                <w:sz w:val="24"/>
                <w:szCs w:val="24"/>
              </w:rPr>
            </w:pPr>
            <w:r w:rsidDel="00000000" w:rsidR="00000000" w:rsidRPr="00000000">
              <w:rPr>
                <w:rtl w:val="0"/>
              </w:rPr>
            </w:r>
          </w:p>
        </w:tc>
        <w:tc>
          <w:tcPr/>
          <w:p w:rsidR="00000000" w:rsidDel="00000000" w:rsidP="00000000" w:rsidRDefault="00000000" w:rsidRPr="00000000" w14:paraId="000000BB">
            <w:pPr>
              <w:rPr>
                <w:sz w:val="24"/>
                <w:szCs w:val="24"/>
              </w:rPr>
            </w:pPr>
            <w:r w:rsidDel="00000000" w:rsidR="00000000" w:rsidRPr="00000000">
              <w:rPr>
                <w:rtl w:val="0"/>
              </w:rPr>
            </w:r>
          </w:p>
        </w:tc>
        <w:tc>
          <w:tcPr/>
          <w:p w:rsidR="00000000" w:rsidDel="00000000" w:rsidP="00000000" w:rsidRDefault="00000000" w:rsidRPr="00000000" w14:paraId="000000BC">
            <w:pPr>
              <w:rPr>
                <w:sz w:val="24"/>
                <w:szCs w:val="24"/>
              </w:rPr>
            </w:pPr>
            <w:r w:rsidDel="00000000" w:rsidR="00000000" w:rsidRPr="00000000">
              <w:rPr>
                <w:rtl w:val="0"/>
              </w:rPr>
            </w:r>
          </w:p>
        </w:tc>
        <w:tc>
          <w:tcPr/>
          <w:p w:rsidR="00000000" w:rsidDel="00000000" w:rsidP="00000000" w:rsidRDefault="00000000" w:rsidRPr="00000000" w14:paraId="000000BD">
            <w:pPr>
              <w:rPr>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p w:rsidR="00000000" w:rsidDel="00000000" w:rsidP="00000000" w:rsidRDefault="00000000" w:rsidRPr="00000000" w14:paraId="000000C0">
            <w:pPr>
              <w:rPr>
                <w:sz w:val="24"/>
                <w:szCs w:val="24"/>
              </w:rPr>
            </w:pPr>
            <w:r w:rsidDel="00000000" w:rsidR="00000000" w:rsidRPr="00000000">
              <w:rPr>
                <w:rtl w:val="0"/>
              </w:rPr>
            </w:r>
          </w:p>
        </w:tc>
        <w:tc>
          <w:tcPr/>
          <w:p w:rsidR="00000000" w:rsidDel="00000000" w:rsidP="00000000" w:rsidRDefault="00000000" w:rsidRPr="00000000" w14:paraId="000000C1">
            <w:pPr>
              <w:rPr>
                <w:sz w:val="24"/>
                <w:szCs w:val="24"/>
              </w:rPr>
            </w:pPr>
            <w:r w:rsidDel="00000000" w:rsidR="00000000" w:rsidRPr="00000000">
              <w:rPr>
                <w:rtl w:val="0"/>
              </w:rPr>
            </w:r>
          </w:p>
        </w:tc>
        <w:tc>
          <w:tcPr/>
          <w:p w:rsidR="00000000" w:rsidDel="00000000" w:rsidP="00000000" w:rsidRDefault="00000000" w:rsidRPr="00000000" w14:paraId="000000C2">
            <w:pPr>
              <w:rPr>
                <w:sz w:val="24"/>
                <w:szCs w:val="24"/>
              </w:rPr>
            </w:pPr>
            <w:r w:rsidDel="00000000" w:rsidR="00000000" w:rsidRPr="00000000">
              <w:rPr>
                <w:rtl w:val="0"/>
              </w:rPr>
            </w:r>
          </w:p>
        </w:tc>
        <w:tc>
          <w:tcPr/>
          <w:p w:rsidR="00000000" w:rsidDel="00000000" w:rsidP="00000000" w:rsidRDefault="00000000" w:rsidRPr="00000000" w14:paraId="000000C3">
            <w:pPr>
              <w:rPr>
                <w:sz w:val="24"/>
                <w:szCs w:val="24"/>
              </w:rPr>
            </w:pPr>
            <w:r w:rsidDel="00000000" w:rsidR="00000000" w:rsidRPr="00000000">
              <w:rPr>
                <w:rtl w:val="0"/>
              </w:rPr>
            </w:r>
          </w:p>
        </w:tc>
        <w:tc>
          <w:tcPr/>
          <w:p w:rsidR="00000000" w:rsidDel="00000000" w:rsidP="00000000" w:rsidRDefault="00000000" w:rsidRPr="00000000" w14:paraId="000000C4">
            <w:pPr>
              <w:rPr>
                <w:sz w:val="24"/>
                <w:szCs w:val="24"/>
              </w:rPr>
            </w:pPr>
            <w:r w:rsidDel="00000000" w:rsidR="00000000" w:rsidRPr="00000000">
              <w:rPr>
                <w:rtl w:val="0"/>
              </w:rPr>
            </w:r>
          </w:p>
        </w:tc>
      </w:tr>
    </w:tbl>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spacing w:line="276" w:lineRule="auto"/>
        <w:rPr>
          <w:rFonts w:ascii="Times New Roman" w:cs="Times New Roman" w:eastAsia="Times New Roman" w:hAnsi="Times New Roman"/>
          <w:sz w:val="28"/>
          <w:szCs w:val="28"/>
        </w:rPr>
        <w:sectPr>
          <w:headerReference r:id="rId7" w:type="default"/>
          <w:headerReference r:id="rId8" w:type="first"/>
          <w:headerReference r:id="rId9" w:type="even"/>
          <w:footerReference r:id="rId10"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C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Tingimused</w:t>
      </w:r>
      <w:r w:rsidDel="00000000" w:rsidR="00000000" w:rsidRPr="00000000">
        <w:rPr>
          <w:rtl w:val="0"/>
        </w:rPr>
      </w:r>
    </w:p>
    <w:p w:rsidR="00000000" w:rsidDel="00000000" w:rsidP="00000000" w:rsidRDefault="00000000" w:rsidRPr="00000000" w14:paraId="000000C8">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Toodete müüki toomisega kinnitab Müüja, et nõustub Lasteasjade kirbukas OÜ (edaspidi Veebipood) müügitingimustega.</w:t>
      </w:r>
    </w:p>
    <w:p w:rsidR="00000000" w:rsidDel="00000000" w:rsidP="00000000" w:rsidRDefault="00000000" w:rsidRPr="00000000" w14:paraId="000000C9">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Tooted pannakse müüki Müüja poolt määratud hinnaga tootelehe alusel kui Müüja ei soovi, et hinnad oleksid Veebipoe poolt määratud. Veebipoel on õigus teha toodetele sooduskampaaniaid.  </w:t>
      </w:r>
    </w:p>
    <w:p w:rsidR="00000000" w:rsidDel="00000000" w:rsidP="00000000" w:rsidRDefault="00000000" w:rsidRPr="00000000" w14:paraId="000000CA">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Müüja vastutab, et müügile toodud asjad on puhtad ja terved. Kui Veebipood leiab, et mõni müügile toodud ese ei vasta müügitingimustele (plekiline, katkine, kulunud), annab ta sellest Müüjale teada ja ei pane toodet müüki. Terved, kuid müüki mittesobivad esemed annetatakse heategevuseks.</w:t>
      </w:r>
    </w:p>
    <w:p w:rsidR="00000000" w:rsidDel="00000000" w:rsidP="00000000" w:rsidRDefault="00000000" w:rsidRPr="00000000" w14:paraId="000000CB">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Toodete müüki toomisel tasub Müüja ühekordse käsitlustasu 10 eurot (sisaldab aurutamist, pildistamist, veebipoodi üleslaadimist).</w:t>
      </w:r>
    </w:p>
    <w:p w:rsidR="00000000" w:rsidDel="00000000" w:rsidP="00000000" w:rsidRDefault="00000000" w:rsidRPr="00000000" w14:paraId="000000CC">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Tooted on tasuta müügil 4 kalendrikuud, peale seda on võimalik osta müügiperioodi juurde ühe kalendrikuu kaupa (5 eurot/kuus). Soovi korral võib Müüja võtta tooted tagasi. </w:t>
      </w:r>
    </w:p>
    <w:p w:rsidR="00000000" w:rsidDel="00000000" w:rsidP="00000000" w:rsidRDefault="00000000" w:rsidRPr="00000000" w14:paraId="000000CD">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Teenitud tulu makstakse Müüjale välja järgmise kalendrikuu 3. päeval (ehk kui tooted tulevad müüki 14.01, siis tulu makstakse välja 3.02). </w:t>
      </w:r>
    </w:p>
    <w:p w:rsidR="00000000" w:rsidDel="00000000" w:rsidP="00000000" w:rsidRDefault="00000000" w:rsidRPr="00000000" w14:paraId="000000CE">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Müüja saab kauba müüki saata postiga või tuues ise tooted kohale. </w:t>
      </w:r>
    </w:p>
    <w:p w:rsidR="00000000" w:rsidDel="00000000" w:rsidP="00000000" w:rsidRDefault="00000000" w:rsidRPr="00000000" w14:paraId="000000CF">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Tooted jõuavad e-poodi 3 tööpäeva jooksul pärast kauba kättesaamist.</w:t>
      </w:r>
    </w:p>
    <w:p w:rsidR="00000000" w:rsidDel="00000000" w:rsidP="00000000" w:rsidRDefault="00000000" w:rsidRPr="00000000" w14:paraId="000000D0">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Müügile on lubatud tuua ainult lasteasju (riided suuruses 50-134 cm ja jalanõud suuruses 24-33; muud suurused vastavalt kokkuleppele).</w:t>
      </w:r>
    </w:p>
    <w:p w:rsidR="00000000" w:rsidDel="00000000" w:rsidP="00000000" w:rsidRDefault="00000000" w:rsidRPr="00000000" w14:paraId="000000D1">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Veebipood annab teada, kui 14 päeva on jäänud tasuta perioodi lõppemiseni ja Müüja saab otsustada, mida soovib toodetega edasi teha. Kui Müüja ei võta peale müügiperioodi lõppemisest teavitamist Veebipoega ühendust hiljemalt 2 nädala jooksul, annetatakse tooted heategevuseks.</w:t>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8"/>
          <w:szCs w:val="28"/>
        </w:rPr>
        <w:sectPr>
          <w:type w:val="nextPage"/>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Müügitulu</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Tulu arvutatakse kalendrikuu lõpus kogu müügi pealt. </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542" w:hRule="atLeast"/>
          <w:tblHeader w:val="0"/>
        </w:trPr>
        <w:tc>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w:t>
            </w:r>
          </w:p>
        </w:tc>
        <w:tc>
          <w:tcPr/>
          <w:p w:rsidR="00000000" w:rsidDel="00000000" w:rsidP="00000000" w:rsidRDefault="00000000" w:rsidRPr="00000000" w14:paraId="000000D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TULU MÜÜJALE</w:t>
            </w:r>
          </w:p>
        </w:tc>
      </w:tr>
      <w:tr>
        <w:trPr>
          <w:cantSplit w:val="0"/>
          <w:trHeight w:val="542" w:hRule="atLeast"/>
          <w:tblHeader w:val="0"/>
        </w:trPr>
        <w:tc>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kuni 25 eurot</w:t>
            </w:r>
          </w:p>
        </w:tc>
        <w:tc>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rHeight w:val="550" w:hRule="atLeast"/>
          <w:tblHeader w:val="0"/>
        </w:trPr>
        <w:tc>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25.01- 45 eurot</w:t>
            </w:r>
          </w:p>
        </w:tc>
        <w:tc>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rHeight w:val="558" w:hRule="atLeast"/>
          <w:tblHeader w:val="0"/>
        </w:trPr>
        <w:tc>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45.01-70 eurot</w:t>
            </w:r>
          </w:p>
        </w:tc>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cantSplit w:val="0"/>
          <w:trHeight w:val="566" w:hRule="atLeast"/>
          <w:tblHeader w:val="0"/>
        </w:trPr>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70.01-100 eurot</w:t>
            </w:r>
          </w:p>
        </w:tc>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r>
      <w:tr>
        <w:trPr>
          <w:cantSplit w:val="0"/>
          <w:trHeight w:val="552" w:hRule="atLeast"/>
          <w:tblHeader w:val="0"/>
        </w:trPr>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alates 100.01 eurot</w:t>
            </w:r>
          </w:p>
        </w:tc>
        <w:tc>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r>
    </w:tbl>
    <w:p w:rsidR="00000000" w:rsidDel="00000000" w:rsidP="00000000" w:rsidRDefault="00000000" w:rsidRPr="00000000" w14:paraId="000000EE">
      <w:pPr>
        <w:spacing w:after="0" w:line="276" w:lineRule="auto"/>
        <w:rPr>
          <w:sz w:val="24"/>
          <w:szCs w:val="24"/>
        </w:rPr>
      </w:pPr>
      <w:r w:rsidDel="00000000" w:rsidR="00000000" w:rsidRPr="00000000">
        <w:rPr>
          <w:rtl w:val="0"/>
        </w:rPr>
      </w:r>
    </w:p>
    <w:p w:rsidR="00000000" w:rsidDel="00000000" w:rsidP="00000000" w:rsidRDefault="00000000" w:rsidRPr="00000000" w14:paraId="000000EF">
      <w:pPr>
        <w:spacing w:after="0" w:line="276" w:lineRule="auto"/>
        <w:rPr>
          <w:sz w:val="24"/>
          <w:szCs w:val="24"/>
        </w:rPr>
      </w:pPr>
      <w:r w:rsidDel="00000000" w:rsidR="00000000" w:rsidRPr="00000000">
        <w:rPr>
          <w:rtl w:val="0"/>
        </w:rPr>
      </w:r>
    </w:p>
    <w:p w:rsidR="00000000" w:rsidDel="00000000" w:rsidP="00000000" w:rsidRDefault="00000000" w:rsidRPr="00000000" w14:paraId="000000F0">
      <w:pPr>
        <w:spacing w:after="0" w:line="276" w:lineRule="auto"/>
        <w:rPr>
          <w:i w:val="1"/>
          <w:sz w:val="24"/>
          <w:szCs w:val="24"/>
        </w:rPr>
      </w:pPr>
      <w:r w:rsidDel="00000000" w:rsidR="00000000" w:rsidRPr="00000000">
        <w:rPr>
          <w:i w:val="1"/>
          <w:sz w:val="24"/>
          <w:szCs w:val="24"/>
          <w:rtl w:val="0"/>
        </w:rPr>
        <w:t xml:space="preserve">Kuupäev</w:t>
      </w:r>
    </w:p>
    <w:p w:rsidR="00000000" w:rsidDel="00000000" w:rsidP="00000000" w:rsidRDefault="00000000" w:rsidRPr="00000000" w14:paraId="000000F1">
      <w:pPr>
        <w:spacing w:after="0" w:line="276" w:lineRule="auto"/>
        <w:rPr>
          <w:i w:val="1"/>
          <w:sz w:val="24"/>
          <w:szCs w:val="24"/>
        </w:rPr>
      </w:pPr>
      <w:r w:rsidDel="00000000" w:rsidR="00000000" w:rsidRPr="00000000">
        <w:rPr>
          <w:i w:val="1"/>
          <w:sz w:val="24"/>
          <w:szCs w:val="24"/>
          <w:rtl w:val="0"/>
        </w:rPr>
        <w:t xml:space="preserve">(allkirjastatud digitaalselt)</w:t>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Lasteasjade kirbukas OÜ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 kood: 16117000</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+372 56224674</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info@vaikenaerupall.ee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283.45pt;height:283.45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283.45pt;height:283.45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283.45pt;height:283.45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B6D8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E4D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4D9B"/>
  </w:style>
  <w:style w:type="paragraph" w:styleId="Footer">
    <w:name w:val="footer"/>
    <w:basedOn w:val="Normal"/>
    <w:link w:val="FooterChar"/>
    <w:uiPriority w:val="99"/>
    <w:unhideWhenUsed w:val="1"/>
    <w:rsid w:val="006E4D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4D9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vaikenaerupall.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Vtj2cOKKji+6md4Aaiz+7s018g==">AMUW2mUf/7WeS04CJfQr/zfB7bbnK9rkhesqN+VD2Tl96UTz2ZY/YQlO/Nht5+dH47nC2U0oxUyYNqTXEWT4xia57hj//NxcRlAi0pbfuIPlcnueVE1+kZg=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2021-01-02T19:48:00Z</dcterms:created>
  <dc:creator>kristiin kuusenomm</dc:creator>
</cp:coreProperties>
</file>