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p>
      <w:pPr>
        <w:jc w:val="center"/>
        <w:rPr>
          <w:rFonts w:ascii="Times New Roman" w:hAnsi="Times New Roman" w:eastAsia="Times New Roman" w:cs="Times New Roman"/>
          <w:sz w:val="36"/>
          <w:szCs w:val="36"/>
        </w:rPr>
      </w:pPr>
      <w:r>
        <w:rPr>
          <w:rFonts w:ascii="Times New Roman" w:hAnsi="Times New Roman" w:eastAsia="Times New Roman" w:cs="Times New Roman"/>
          <w:sz w:val="36"/>
          <w:szCs w:val="36"/>
          <w:rtl w:val="0"/>
        </w:rPr>
        <w:t>Müügileping</w:t>
      </w:r>
    </w:p>
    <w:p>
      <w:pPr>
        <w:rPr>
          <w:rFonts w:ascii="Times New Roman" w:hAnsi="Times New Roman" w:eastAsia="Times New Roman" w:cs="Times New Roman"/>
          <w:sz w:val="24"/>
          <w:szCs w:val="24"/>
        </w:rPr>
      </w:pPr>
    </w:p>
    <w:p>
      <w:pPr>
        <w:spacing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Ees- ja perekonnanimi:</w:t>
      </w:r>
    </w:p>
    <w:p>
      <w:pPr>
        <w:spacing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E-mail: </w:t>
      </w:r>
    </w:p>
    <w:p>
      <w:pPr>
        <w:spacing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Aadress:</w:t>
      </w:r>
    </w:p>
    <w:p>
      <w:pPr>
        <w:spacing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Telefoninumber:</w:t>
      </w:r>
    </w:p>
    <w:p>
      <w:pPr>
        <w:spacing w:line="276" w:lineRule="auto"/>
        <w:jc w:val="both"/>
        <w:rPr>
          <w:sz w:val="24"/>
          <w:szCs w:val="24"/>
        </w:rPr>
      </w:pPr>
      <w:r>
        <w:rPr>
          <w:rFonts w:ascii="Times New Roman" w:hAnsi="Times New Roman" w:eastAsia="Times New Roman" w:cs="Times New Roman"/>
          <w:sz w:val="24"/>
          <w:szCs w:val="24"/>
          <w:rtl w:val="0"/>
        </w:rPr>
        <w:t xml:space="preserve">Arvelduskonto (IBAN): </w:t>
      </w:r>
    </w:p>
    <w:p>
      <w:pPr>
        <w:spacing w:line="276" w:lineRule="auto"/>
        <w:jc w:val="both"/>
        <w:rPr>
          <w:sz w:val="24"/>
          <w:szCs w:val="24"/>
        </w:rPr>
      </w:pPr>
    </w:p>
    <w:p>
      <w:pPr>
        <w:spacing w:line="276" w:lineRule="auto"/>
        <w:rPr>
          <w:rFonts w:ascii="Times New Roman" w:hAnsi="Times New Roman" w:eastAsia="Times New Roman" w:cs="Times New Roman"/>
          <w:sz w:val="24"/>
          <w:szCs w:val="24"/>
        </w:rPr>
      </w:pPr>
      <w:r>
        <w:rPr>
          <w:rFonts w:ascii="Times New Roman" w:hAnsi="Times New Roman" w:eastAsia="Times New Roman" w:cs="Times New Roman"/>
          <w:sz w:val="28"/>
          <w:szCs w:val="28"/>
          <w:rtl w:val="0"/>
        </w:rPr>
        <w:t>Tingimused</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afterAutospacing="0" w:line="276" w:lineRule="auto"/>
        <w:ind w:left="720" w:right="0" w:hanging="360"/>
        <w:jc w:val="both"/>
        <w:rPr>
          <w:rFonts w:ascii="Times New Roman" w:hAnsi="Times New Roman" w:eastAsia="Times New Roman" w:cs="Times New Roman"/>
          <w:sz w:val="24"/>
          <w:szCs w:val="24"/>
          <w:u w:val="none"/>
        </w:rPr>
      </w:pPr>
      <w:r>
        <w:rPr>
          <w:rFonts w:ascii="Times New Roman" w:hAnsi="Times New Roman" w:eastAsia="Times New Roman" w:cs="Times New Roman"/>
          <w:sz w:val="24"/>
          <w:szCs w:val="24"/>
          <w:rtl w:val="0"/>
        </w:rPr>
        <w:t>Toodete müüki toomisega kinnitab Müüja, et nõustub Lasteasjade kirbukas OÜ (edaspidi Veebipood) müügitingimustega.</w:t>
      </w:r>
    </w:p>
    <w:p>
      <w:pPr>
        <w:numPr>
          <w:ilvl w:val="0"/>
          <w:numId w:val="1"/>
        </w:numPr>
        <w:spacing w:after="0" w:afterAutospacing="0" w:line="276"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Tooted pannakse müüki Müüja poolt määratud hinnaga tootelehe alusel kui Müüja ei soovi, et hinnad oleksid Veebipoe poolt määratud. Veebipoel on õigus teha toodetele sooduskampaaniaid.  </w:t>
      </w:r>
    </w:p>
    <w:p>
      <w:pPr>
        <w:numPr>
          <w:ilvl w:val="0"/>
          <w:numId w:val="1"/>
        </w:numPr>
        <w:spacing w:after="0" w:afterAutospacing="0" w:line="276"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Müüja vastutab, et müügile toodud asjad on puhtad ja terved. Kui Veebipood leiab, et mõni müügile toodud ese ei vasta müügitingimustele (plekiline, katkine, kulunud), annab ta sellest Müüjale teada ja ei pane toodet müüki. Terved, kuid müüki mittesobivad esemed annetatakse heategevuseks.</w:t>
      </w:r>
    </w:p>
    <w:p>
      <w:pPr>
        <w:numPr>
          <w:ilvl w:val="0"/>
          <w:numId w:val="1"/>
        </w:numPr>
        <w:spacing w:after="0" w:afterAutospacing="0" w:line="276"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Toodete müüki toomisel tasub Müüja ühekordse käsitlustasu 10 eurot (sisaldab aurutamist, pildistamist, veebipoodi üleslaadimist).</w:t>
      </w:r>
    </w:p>
    <w:p>
      <w:pPr>
        <w:numPr>
          <w:ilvl w:val="0"/>
          <w:numId w:val="1"/>
        </w:numPr>
        <w:spacing w:after="0" w:afterAutospacing="0" w:line="276"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Tooted on tasuta müügil 4 kalendrikuud, peale seda on võimalik osta müügiperioodi juurde ühe kalendrikuu kaupa (5 eurot/kuus). Soovi korral võib Müüja võtta tooted tagasi. </w:t>
      </w:r>
    </w:p>
    <w:p>
      <w:pPr>
        <w:numPr>
          <w:ilvl w:val="0"/>
          <w:numId w:val="1"/>
        </w:numPr>
        <w:spacing w:after="0" w:afterAutospacing="0" w:line="276"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Teenitud tulu makstakse Müüjale välja järgmise kalendrikuu 3. päeval (ehk kui tooted tulevad müüki 14.01, siis tulu makstakse välja 3.02). </w:t>
      </w:r>
    </w:p>
    <w:p>
      <w:pPr>
        <w:numPr>
          <w:ilvl w:val="0"/>
          <w:numId w:val="1"/>
        </w:numPr>
        <w:spacing w:after="0" w:afterAutospacing="0" w:line="276"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Müüja saab kauba müüki saata postiga või tuues ise tooted kohale. </w:t>
      </w:r>
    </w:p>
    <w:p>
      <w:pPr>
        <w:numPr>
          <w:ilvl w:val="0"/>
          <w:numId w:val="1"/>
        </w:numPr>
        <w:spacing w:after="0" w:afterAutospacing="0" w:line="276"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Tooted jõuavad e-poodi 3 tööpäeva jooksul pärast kauba kättesaamist.</w:t>
      </w:r>
    </w:p>
    <w:p>
      <w:pPr>
        <w:numPr>
          <w:ilvl w:val="0"/>
          <w:numId w:val="1"/>
        </w:numPr>
        <w:spacing w:after="0" w:afterAutospacing="0" w:line="276"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Müügile on lubatud tuua ainult lasteasju (riided suuruses 50-134 cm ja jalanõud suuruses 24-33; muud suurused vastavalt kokkuleppele).</w:t>
      </w:r>
    </w:p>
    <w:p>
      <w:pPr>
        <w:numPr>
          <w:ilvl w:val="0"/>
          <w:numId w:val="1"/>
        </w:numPr>
        <w:spacing w:line="276" w:lineRule="auto"/>
        <w:ind w:left="72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Veebipood annab teada, kui 14 päeva on jäänud tasuta perioodi lõppemiseni ja Müüja saab otsustada, mida soovib toodetega edasi teha. Kui Müüja ei võta peale müügiperioodi lõppemisest teavitamist Veebipoega ühendust hiljemalt 2 nädala jooksul, annetatakse tooted heategevuseks.</w:t>
      </w:r>
    </w:p>
    <w:p>
      <w:pP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r>
        <w:rPr>
          <w:rFonts w:ascii="Times New Roman" w:hAnsi="Times New Roman" w:eastAsia="Times New Roman" w:cs="Times New Roman"/>
          <w:sz w:val="28"/>
          <w:szCs w:val="28"/>
          <w:rtl w:val="0"/>
        </w:rPr>
        <w:t>Müügitulu</w:t>
      </w:r>
    </w:p>
    <w:p>
      <w:pP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Tulu arvutatakse kalendrikuu lõpus kogu müügi pealt. </w:t>
      </w:r>
    </w:p>
    <w:tbl>
      <w:tblPr>
        <w:tblStyle w:val="20"/>
        <w:tblW w:w="90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08"/>
        <w:gridCol w:w="4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trPr>
        <w:tc>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SUMMA</w:t>
            </w:r>
          </w:p>
        </w:tc>
        <w:tc>
          <w:p>
            <w:pPr>
              <w:spacing w:after="0" w:line="240" w:lineRule="auto"/>
              <w:jc w:val="center"/>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TULU MÜÜJALE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trPr>
        <w:tc>
          <w:p>
            <w:pPr>
              <w:spacing w:after="0" w:line="240" w:lineRule="auto"/>
              <w:rPr>
                <w:rFonts w:ascii="Times New Roman" w:hAnsi="Times New Roman" w:eastAsia="Times New Roman" w:cs="Times New Roman"/>
                <w:sz w:val="24"/>
                <w:szCs w:val="24"/>
              </w:rPr>
            </w:pPr>
            <w:bookmarkStart w:id="0" w:name="_GoBack"/>
            <w:bookmarkEnd w:id="0"/>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kuni 25 eurot</w:t>
            </w:r>
          </w:p>
        </w:tc>
        <w:tc>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0" w:hRule="atLeast"/>
        </w:trPr>
        <w:tc>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w:t>
            </w:r>
            <w:r>
              <w:rPr>
                <w:rFonts w:hint="default" w:ascii="Times New Roman" w:hAnsi="Times New Roman" w:eastAsia="Times New Roman" w:cs="Times New Roman"/>
                <w:sz w:val="24"/>
                <w:szCs w:val="24"/>
                <w:rtl w:val="0"/>
                <w:lang w:val="et-EE"/>
              </w:rPr>
              <w:t>5</w:t>
            </w:r>
            <w:r>
              <w:rPr>
                <w:rFonts w:ascii="Times New Roman" w:hAnsi="Times New Roman" w:eastAsia="Times New Roman" w:cs="Times New Roman"/>
                <w:sz w:val="24"/>
                <w:szCs w:val="24"/>
                <w:rtl w:val="0"/>
              </w:rPr>
              <w:t>.01- 45 eurot</w:t>
            </w:r>
          </w:p>
        </w:tc>
        <w:tc>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trPr>
        <w:tc>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45.01-70 eurot</w:t>
            </w:r>
          </w:p>
        </w:tc>
        <w:tc>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trPr>
        <w:tc>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70.01-100 eurot</w:t>
            </w:r>
          </w:p>
        </w:tc>
        <w:tc>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2" w:hRule="atLeast"/>
        </w:trPr>
        <w:tc>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alates 100.01 eurot</w:t>
            </w:r>
          </w:p>
        </w:tc>
        <w:tc>
          <w:p>
            <w:pPr>
              <w:spacing w:after="0" w:line="240" w:lineRule="auto"/>
              <w:rPr>
                <w:rFonts w:ascii="Times New Roman" w:hAnsi="Times New Roman" w:eastAsia="Times New Roman" w:cs="Times New Roman"/>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80%</w:t>
            </w:r>
          </w:p>
        </w:tc>
      </w:tr>
    </w:tbl>
    <w:p>
      <w:pPr>
        <w:rPr>
          <w:sz w:val="24"/>
          <w:szCs w:val="24"/>
        </w:rPr>
      </w:pPr>
    </w:p>
    <w:p>
      <w:pPr>
        <w:rPr>
          <w:sz w:val="24"/>
          <w:szCs w:val="24"/>
        </w:rPr>
      </w:pPr>
    </w:p>
    <w:p>
      <w:pPr>
        <w:spacing w:after="0" w:line="276" w:lineRule="auto"/>
        <w:rPr>
          <w:i/>
          <w:sz w:val="24"/>
          <w:szCs w:val="24"/>
        </w:rPr>
      </w:pPr>
      <w:r>
        <w:rPr>
          <w:i/>
          <w:sz w:val="24"/>
          <w:szCs w:val="24"/>
          <w:rtl w:val="0"/>
        </w:rPr>
        <w:t>Kuupäev</w:t>
      </w:r>
    </w:p>
    <w:p>
      <w:pPr>
        <w:spacing w:after="0" w:line="276" w:lineRule="auto"/>
        <w:rPr>
          <w:sz w:val="24"/>
          <w:szCs w:val="24"/>
        </w:rPr>
      </w:pPr>
      <w:r>
        <w:rPr>
          <w:i/>
          <w:sz w:val="24"/>
          <w:szCs w:val="24"/>
          <w:rtl w:val="0"/>
        </w:rPr>
        <w:t>(allkirjastatud digitaalselt)</w:t>
      </w:r>
    </w:p>
    <w:sectPr>
      <w:headerReference r:id="rId7" w:type="first"/>
      <w:headerReference r:id="rId5" w:type="default"/>
      <w:footerReference r:id="rId8" w:type="default"/>
      <w:headerReference r:id="rId6" w:type="even"/>
      <w:pgSz w:w="11906" w:h="16838"/>
      <w:pgMar w:top="1440" w:right="1440" w:bottom="1440" w:left="1440"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76" w:lineRule="auto"/>
      <w:ind w:left="0" w:right="0" w:firstLine="0"/>
      <w:jc w:val="left"/>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76"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Lasteasjade kirbukas OÜ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76"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Reg kood: 16117000</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76"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Tel: +372 56224674</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76"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fldChar w:fldCharType="begin"/>
    </w:r>
    <w:r>
      <w:instrText xml:space="preserve"> HYPERLINK "mailto:info@vaikenaerupall.ee" \h </w:instrText>
    </w:r>
    <w:r>
      <w:fldChar w:fldCharType="separate"/>
    </w:r>
    <w:r>
      <w:rPr>
        <w:rFonts w:ascii="Calibri" w:hAnsi="Calibri" w:eastAsia="Calibri" w:cs="Calibri"/>
        <w:b w:val="0"/>
        <w:i w:val="0"/>
        <w:smallCaps w:val="0"/>
        <w:strike w:val="0"/>
        <w:color w:val="1155CC"/>
        <w:sz w:val="22"/>
        <w:szCs w:val="22"/>
        <w:u w:val="single"/>
        <w:shd w:val="clear" w:fill="auto"/>
        <w:vertAlign w:val="baseline"/>
        <w:rtl w:val="0"/>
      </w:rPr>
      <w:t>info@vaikenaerupall.ee</w:t>
    </w:r>
    <w:r>
      <w:rPr>
        <w:rFonts w:ascii="Calibri" w:hAnsi="Calibri" w:eastAsia="Calibri" w:cs="Calibri"/>
        <w:b w:val="0"/>
        <w:i w:val="0"/>
        <w:smallCaps w:val="0"/>
        <w:strike w:val="0"/>
        <w:color w:val="1155CC"/>
        <w:sz w:val="22"/>
        <w:szCs w:val="22"/>
        <w:u w:val="single"/>
        <w:shd w:val="clear" w:fill="auto"/>
        <w:vertAlign w:val="baseline"/>
        <w:rtl w:val="0"/>
      </w:rPr>
      <w:fldChar w:fldCharType="end"/>
    </w:r>
    <w:r>
      <w:rPr>
        <w:rFonts w:ascii="Calibri" w:hAnsi="Calibri" w:eastAsia="Calibri" w:cs="Calibri"/>
        <w:b w:val="0"/>
        <w:i w:val="0"/>
        <w:smallCaps w:val="0"/>
        <w:strike w:val="0"/>
        <w:color w:val="000000"/>
        <w:sz w:val="22"/>
        <w:szCs w:val="22"/>
        <w:u w:val="none"/>
        <w:shd w:val="clear" w:fill="auto"/>
        <w:vertAlign w:val="baseline"/>
        <w:rtl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Pr>
      <w:pict>
        <v:shape id="WordPictureWatermark3" o:spid="_x0000_s2049" o:spt="75" type="#_x0000_t75" style="position:absolute;left:0pt;height:283.45pt;width:283.45pt;mso-position-horizontal:center;mso-position-horizontal-relative:margin;mso-position-vertical:center;mso-position-vertical-relative:margin;z-index:-251657216;mso-width-relative:page;mso-height-relative:page;" filled="f" o:preferrelative="t" stroked="f" coordsize="21600,21600">
          <v:path/>
          <v:fill on="f" focussize="0,0"/>
          <v:stroke on="f" joinstyle="miter"/>
          <v:imagedata r:id="rId1" o:title="image1.jpg"/>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Pr>
      <w:pict>
        <v:shape id="WordPictureWatermark1" o:spid="_x0000_s2051" o:spt="75" type="#_x0000_t75" style="position:absolute;left:0pt;height:283.45pt;width:283.45pt;mso-position-horizontal:center;mso-position-horizontal-relative:margin;mso-position-vertical:center;mso-position-vertical-relative:margin;z-index:-251657216;mso-width-relative:page;mso-height-relative:page;" filled="f" o:preferrelative="t" stroked="f" coordsize="21600,21600">
          <v:path/>
          <v:fill on="f" focussize="0,0"/>
          <v:stroke on="f" joinstyle="miter"/>
          <v:imagedata r:id="rId1" o:title="image1.jpg"/>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Pr>
      <w:pict>
        <v:shape id="WordPictureWatermark2" o:spid="_x0000_s2050" o:spt="75" type="#_x0000_t75" style="position:absolute;left:0pt;height:283.45pt;width:283.45pt;mso-position-horizontal:center;mso-position-horizontal-relative:margin;mso-position-vertical:center;mso-position-vertical-relative:margin;z-index:-251657216;mso-width-relative:page;mso-height-relative:page;" filled="f" o:preferrelative="t" stroked="f" coordsize="21600,21600">
          <v:path/>
          <v:fill on="f" focussize="0,0"/>
          <v:stroke on="f" joinstyle="miter"/>
          <v:imagedata r:id="rId1" o:title="image1.jpg"/>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7B9097"/>
    <w:multiLevelType w:val="multilevel"/>
    <w:tmpl w:val="7E7B9097"/>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6"/>
  <w:documentProtection w:enforcement="0"/>
  <w:defaultTabStop w:val="720"/>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5"/>
  </w:compat>
  <w:rsids>
    <w:rsidRoot w:val="00000000"/>
    <w:rsid w:val="FF6FA1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nb-NO"/>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footer"/>
    <w:basedOn w:val="1"/>
    <w:link w:val="19"/>
    <w:unhideWhenUsed/>
    <w:qFormat/>
    <w:uiPriority w:val="99"/>
    <w:pPr>
      <w:tabs>
        <w:tab w:val="center" w:pos="4513"/>
        <w:tab w:val="right" w:pos="9026"/>
      </w:tabs>
      <w:spacing w:after="0" w:line="240" w:lineRule="auto"/>
    </w:pPr>
  </w:style>
  <w:style w:type="paragraph" w:styleId="11">
    <w:name w:val="header"/>
    <w:basedOn w:val="1"/>
    <w:link w:val="18"/>
    <w:unhideWhenUsed/>
    <w:qFormat/>
    <w:uiPriority w:val="99"/>
    <w:pPr>
      <w:tabs>
        <w:tab w:val="center" w:pos="4513"/>
        <w:tab w:val="right" w:pos="9026"/>
      </w:tabs>
      <w:spacing w:after="0" w:line="240" w:lineRule="auto"/>
    </w:pPr>
  </w:style>
  <w:style w:type="paragraph" w:styleId="12">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table" w:styleId="13">
    <w:name w:val="Table Grid"/>
    <w:basedOn w:val="1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
    <w:name w:val="Table Normal1"/>
    <w:qFormat/>
    <w:uiPriority w:val="0"/>
  </w:style>
  <w:style w:type="paragraph" w:styleId="15">
    <w:name w:val="Title"/>
    <w:basedOn w:val="1"/>
    <w:next w:val="1"/>
    <w:qFormat/>
    <w:uiPriority w:val="0"/>
    <w:pPr>
      <w:keepNext/>
      <w:keepLines/>
      <w:pageBreakBefore w:val="0"/>
      <w:spacing w:before="480" w:after="120"/>
    </w:pPr>
    <w:rPr>
      <w:b/>
      <w:sz w:val="72"/>
      <w:szCs w:val="72"/>
    </w:rPr>
  </w:style>
  <w:style w:type="table" w:customStyle="1" w:styleId="16">
    <w:name w:val="Table Normal2"/>
    <w:qFormat/>
    <w:uiPriority w:val="0"/>
  </w:style>
  <w:style w:type="table" w:customStyle="1" w:styleId="17">
    <w:name w:val="Table Normal3"/>
    <w:qFormat/>
    <w:uiPriority w:val="0"/>
  </w:style>
  <w:style w:type="character" w:customStyle="1" w:styleId="18">
    <w:name w:val="Header Char"/>
    <w:basedOn w:val="8"/>
    <w:link w:val="11"/>
    <w:qFormat/>
    <w:uiPriority w:val="99"/>
  </w:style>
  <w:style w:type="character" w:customStyle="1" w:styleId="19">
    <w:name w:val="Footer Char"/>
    <w:basedOn w:val="8"/>
    <w:link w:val="10"/>
    <w:qFormat/>
    <w:uiPriority w:val="99"/>
  </w:style>
  <w:style w:type="table" w:customStyle="1" w:styleId="20">
    <w:name w:val="_Style 36"/>
    <w:basedOn w:val="14"/>
    <w:qFormat/>
    <w:uiPriority w:val="0"/>
    <w:pPr>
      <w:spacing w:after="0" w:line="240" w:lineRule="auto"/>
    </w:pPr>
    <w:tblPr>
      <w:tblCellMar>
        <w:top w:w="0" w:type="dxa"/>
        <w:left w:w="108" w:type="dxa"/>
        <w:bottom w:w="0" w:type="dxa"/>
        <w:right w:w="108" w:type="dxa"/>
      </w:tblCellMar>
    </w:tblPr>
  </w:style>
  <w:style w:type="table" w:customStyle="1" w:styleId="21">
    <w:name w:val="_Style 37"/>
    <w:basedOn w:val="14"/>
    <w:qFormat/>
    <w:uiPriority w:val="0"/>
    <w:pPr>
      <w:spacing w:after="0" w:line="240" w:lineRule="auto"/>
    </w:pPr>
    <w:tblPr>
      <w:tblCellMar>
        <w:top w:w="0" w:type="dxa"/>
        <w:left w:w="108" w:type="dxa"/>
        <w:bottom w:w="0" w:type="dxa"/>
        <w:right w:w="108" w:type="dxa"/>
      </w:tblCellMar>
    </w:tblPr>
  </w:style>
  <w:style w:type="table" w:customStyle="1" w:styleId="22">
    <w:name w:val="_Style 39"/>
    <w:qFormat/>
    <w:uiPriority w:val="0"/>
    <w:pPr>
      <w:spacing w:after="0" w:line="240" w:lineRule="auto"/>
    </w:pPr>
    <w:tblPr>
      <w:tblCellMar>
        <w:top w:w="0" w:type="dxa"/>
        <w:left w:w="108" w:type="dxa"/>
        <w:bottom w:w="0" w:type="dxa"/>
        <w:right w:w="108" w:type="dxa"/>
      </w:tblCellMar>
    </w:tblPr>
  </w:style>
  <w:style w:type="table" w:customStyle="1" w:styleId="23">
    <w:name w:val="_Style 40"/>
    <w:qFormat/>
    <w:uiPriority w:val="0"/>
    <w:pPr>
      <w:spacing w:after="0" w:line="240" w:lineRule="auto"/>
    </w:pPr>
    <w:tblPr>
      <w:tblCellMar>
        <w:top w:w="0" w:type="dxa"/>
        <w:left w:w="108" w:type="dxa"/>
        <w:bottom w:w="0" w:type="dxa"/>
        <w:right w:w="108" w:type="dxa"/>
      </w:tblCellMar>
    </w:tblPr>
  </w:style>
  <w:style w:type="table" w:customStyle="1" w:styleId="24">
    <w:name w:val="_Style 42"/>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Office_4.9.0.7859_F1E327BC-269C-435d-A152-05C5408002CA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2021-01-02T22:48:00Z</dcterms:created>
  <dc:creator>kristiin kuusenomm</dc:creator>
  <cp:lastModifiedBy>Heidy Roosimägi</cp:lastModifiedBy>
  <dcterms:modified xsi:type="dcterms:W3CDTF">2023-04-15T11:01:29Z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1033-4.9.0.7859</vt:lpwstr>
  </property>
</Properties>
</file>